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F79B6" w14:textId="77777777" w:rsidR="00B93B67" w:rsidRDefault="00B93B67" w:rsidP="00B93B6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i/>
          <w:color w:val="000000" w:themeColor="text1"/>
          <w:sz w:val="32"/>
          <w:szCs w:val="32"/>
        </w:rPr>
        <w:t>Проверьте своего ребенка.</w:t>
      </w:r>
    </w:p>
    <w:p w14:paraId="308D2285" w14:textId="77777777" w:rsidR="00B93B67" w:rsidRDefault="00B93B67" w:rsidP="00B93B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Cs/>
          <w:color w:val="000000" w:themeColor="text1"/>
          <w:sz w:val="32"/>
          <w:szCs w:val="32"/>
        </w:rPr>
        <w:t>Чтобы проверить, насколько ваш ребенок усвоил тот или иной навык или полученное знание, проанализируйте его по</w:t>
      </w:r>
    </w:p>
    <w:p w14:paraId="31721545" w14:textId="77777777" w:rsidR="00B93B67" w:rsidRDefault="00B93B67" w:rsidP="00B9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Показателям степени обученности (по В.П. Симонову)</w:t>
      </w:r>
    </w:p>
    <w:p w14:paraId="00A6C074" w14:textId="77777777" w:rsidR="00B93B67" w:rsidRDefault="00B93B67" w:rsidP="00B9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«Различение» (распознавание), или уровень знакомства.</w:t>
      </w:r>
      <w:r>
        <w:rPr>
          <w:rFonts w:ascii="Times New Roman" w:hAnsi="Times New Roman"/>
          <w:sz w:val="32"/>
          <w:szCs w:val="32"/>
        </w:rPr>
        <w:t xml:space="preserve"> Характеризует низшую степень обученности. Ребенок отличает данный объект, процесс, явление и т.п. от их аналогов, только тогда, когда их предъявляют ему в готовом виде, демонстрируя только лишь способность узнавания. Написать, объяснить, решить, применить на практике не может. На вопросы дает односложные ответы, наблюдается попытка "угадать" правильный ответ.</w:t>
      </w:r>
    </w:p>
    <w:p w14:paraId="1831C117" w14:textId="77777777" w:rsidR="00B93B67" w:rsidRDefault="00B93B67" w:rsidP="00B9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«Запоминание».</w:t>
      </w:r>
      <w:r>
        <w:rPr>
          <w:rFonts w:ascii="Times New Roman" w:hAnsi="Times New Roman"/>
          <w:sz w:val="32"/>
          <w:szCs w:val="32"/>
        </w:rPr>
        <w:t xml:space="preserve"> Ребенок может пересказать содержание текста, правила и т.п. без глубокого осознания. Он отвечает на вопросы только репродуктивного плана и часто при их определенной последовательности.</w:t>
      </w:r>
    </w:p>
    <w:p w14:paraId="47C94382" w14:textId="77777777" w:rsidR="00B93B67" w:rsidRDefault="00B93B67" w:rsidP="00B9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«Понимание».</w:t>
      </w:r>
      <w:r>
        <w:rPr>
          <w:rFonts w:ascii="Times New Roman" w:hAnsi="Times New Roman"/>
          <w:sz w:val="32"/>
          <w:szCs w:val="32"/>
        </w:rPr>
        <w:t xml:space="preserve"> Ребенок не только воспроизводит формулировку, но может объяснить, привести пример. Сущность вопроса им понята, а не просто формально закреплена в сознании.</w:t>
      </w:r>
    </w:p>
    <w:p w14:paraId="0F2FA164" w14:textId="77777777" w:rsidR="00B93B67" w:rsidRDefault="00B93B67" w:rsidP="00B93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«Применение» (репродуктивный уровень).</w:t>
      </w:r>
      <w:r>
        <w:rPr>
          <w:rFonts w:ascii="Times New Roman" w:hAnsi="Times New Roman"/>
          <w:sz w:val="32"/>
          <w:szCs w:val="32"/>
        </w:rPr>
        <w:t xml:space="preserve"> Ребенок может применить на практике теоретические знания в простейших заданиях. Простейшие умения в процессе их применения переходят в простейшие навыки.</w:t>
      </w:r>
    </w:p>
    <w:p w14:paraId="0ECD5DE2" w14:textId="05C5D096" w:rsidR="00F637B3" w:rsidRDefault="00B93B67" w:rsidP="00B93B67">
      <w:pPr>
        <w:jc w:val="both"/>
      </w:pPr>
      <w:r>
        <w:rPr>
          <w:rFonts w:ascii="Times New Roman" w:hAnsi="Times New Roman"/>
          <w:b/>
          <w:sz w:val="32"/>
          <w:szCs w:val="32"/>
        </w:rPr>
        <w:t>«Перенос».</w:t>
      </w:r>
      <w:r>
        <w:rPr>
          <w:rFonts w:ascii="Times New Roman" w:hAnsi="Times New Roman"/>
          <w:sz w:val="32"/>
          <w:szCs w:val="32"/>
        </w:rPr>
        <w:t xml:space="preserve"> Ребенок умеет творчески применить полученные теоретические знания на практике, в ново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й нестандартной ситуации</w:t>
      </w:r>
      <w:r>
        <w:rPr>
          <w:rFonts w:ascii="Times New Roman" w:hAnsi="Times New Roman"/>
          <w:sz w:val="32"/>
          <w:szCs w:val="32"/>
        </w:rPr>
        <w:t>.</w:t>
      </w:r>
    </w:p>
    <w:sectPr w:rsidR="00F637B3" w:rsidSect="00B93B67">
      <w:pgSz w:w="11906" w:h="16838"/>
      <w:pgMar w:top="964" w:right="1077" w:bottom="964" w:left="153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49"/>
    <w:rsid w:val="00960749"/>
    <w:rsid w:val="00B93B67"/>
    <w:rsid w:val="00F6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65DE"/>
  <w15:chartTrackingRefBased/>
  <w15:docId w15:val="{56F41DE3-B6C9-42DB-92A4-DB01772F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3B67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2022-12-05T03:32:00Z</dcterms:created>
  <dcterms:modified xsi:type="dcterms:W3CDTF">2022-12-05T03:34:00Z</dcterms:modified>
</cp:coreProperties>
</file>