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B3C48" w14:textId="77777777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77F">
        <w:rPr>
          <w:rFonts w:ascii="Times New Roman" w:hAnsi="Times New Roman" w:cs="Times New Roman"/>
          <w:b/>
          <w:bCs/>
          <w:sz w:val="24"/>
          <w:szCs w:val="24"/>
        </w:rPr>
        <w:t>Здравствуйте, дорогие родители!</w:t>
      </w:r>
    </w:p>
    <w:p w14:paraId="2B1479F7" w14:textId="77777777" w:rsidR="0016777F" w:rsidRPr="0016777F" w:rsidRDefault="0016777F" w:rsidP="0016777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>Данная статья поможет Вам организовать домашнюю работу по развитию речи ребёнка 5-7 лет. В течение недели можно играть со своим ребёнком в разные игры по теме "Весна", обогащая словарный запас, совершенствуя грамматический строй и связную речь.</w:t>
      </w:r>
    </w:p>
    <w:p w14:paraId="4B97B592" w14:textId="631653A0" w:rsidR="0016777F" w:rsidRDefault="0016777F" w:rsidP="0016777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>Желательно, чтобы ребёнок в ходе Вашей с ним работы, усвоил как можно больше существительных, прилагательных и глаголов, запомнил, время года "весна".</w:t>
      </w:r>
    </w:p>
    <w:p w14:paraId="6A92FC63" w14:textId="77777777" w:rsidR="0016777F" w:rsidRPr="0016777F" w:rsidRDefault="0016777F" w:rsidP="0016777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161D8EC3" w14:textId="38119FF7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2D3AFB0D" wp14:editId="3767A0D5">
            <wp:extent cx="4600575" cy="3305234"/>
            <wp:effectExtent l="0" t="0" r="0" b="9525"/>
            <wp:docPr id="31" name="Рисунок 31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390" cy="331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71A4D" w14:textId="77777777" w:rsid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6FA97D3" w14:textId="44138020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>Посмотри вокруг, какое время года наступило? Рассмотри картинки, расскажи, какое время года на них изображено?</w:t>
      </w:r>
    </w:p>
    <w:p w14:paraId="569F29FB" w14:textId="44138020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4ABDF15F" wp14:editId="1BE28151">
            <wp:extent cx="4414226" cy="3171825"/>
            <wp:effectExtent l="0" t="0" r="5715" b="0"/>
            <wp:docPr id="30" name="Рисунок 30" descr="картинка с сайта kopilkaurokov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а с сайта kopilkaurokov.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642" cy="318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1F961" w14:textId="0D621921" w:rsid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73E1A692" wp14:editId="5970D766">
            <wp:extent cx="5114925" cy="4982609"/>
            <wp:effectExtent l="0" t="0" r="0" b="8890"/>
            <wp:docPr id="29" name="Рисунок 29" descr="картинка с сайта demiar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с сайта demiart.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313" cy="500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AC6E8" w14:textId="77777777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D1825" w14:textId="1ADF9098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32C01FCF" wp14:editId="3ECC94E0">
            <wp:extent cx="5217282" cy="3733800"/>
            <wp:effectExtent l="0" t="0" r="2540" b="0"/>
            <wp:docPr id="28" name="Рисунок 28" descr="картинка с сайта forum.thesettlersonline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с сайта forum.thesettlersonline.r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09" cy="375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5B59F" w14:textId="77777777" w:rsid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2C6B9FC" w14:textId="59044AC8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lastRenderedPageBreak/>
        <w:t>"Назови признаки весны".</w:t>
      </w:r>
    </w:p>
    <w:p w14:paraId="1CD9B158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>ПРИМЕЧАНИЕ: 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>если ребёнок затрудняется, дайте ему речевой образец. Пусть малыш повторит ваши предложения.</w:t>
      </w:r>
    </w:p>
    <w:p w14:paraId="66754AAB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природа просыпается, оживает.</w:t>
      </w:r>
    </w:p>
    <w:p w14:paraId="3CBE80D3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солнце греет и припекает.</w:t>
      </w:r>
    </w:p>
    <w:p w14:paraId="7360FE68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на крышах домов появляются сосульки.</w:t>
      </w:r>
    </w:p>
    <w:p w14:paraId="6B0CE13A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можно увидеть ледоход.</w:t>
      </w:r>
    </w:p>
    <w:p w14:paraId="68295B3D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все животные просыпаются.</w:t>
      </w:r>
    </w:p>
    <w:p w14:paraId="159E2607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люди одеваются в более лёгкую одежду - весеннюю.</w:t>
      </w:r>
    </w:p>
    <w:p w14:paraId="6F259F79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появляются проталины.</w:t>
      </w:r>
    </w:p>
    <w:p w14:paraId="1163E95C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в лесу появляются подснежники.</w:t>
      </w:r>
    </w:p>
    <w:p w14:paraId="40FC2066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перелётные птицы возвращаются к нам из тёплых краёв.</w:t>
      </w:r>
    </w:p>
    <w:p w14:paraId="2373C8D1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на ветках деревьев набухают почки.</w:t>
      </w:r>
    </w:p>
    <w:p w14:paraId="2BEBB2A6" w14:textId="0147C8C6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0F9109EA" wp14:editId="08856A33">
            <wp:extent cx="5940425" cy="419798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07040" w14:textId="77777777" w:rsid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FEB217" w14:textId="1817A562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>Ребёнок должен</w:t>
      </w:r>
      <w:r w:rsidRPr="0016777F">
        <w:rPr>
          <w:rFonts w:ascii="Times New Roman" w:hAnsi="Times New Roman" w:cs="Times New Roman"/>
          <w:bCs/>
          <w:sz w:val="28"/>
          <w:szCs w:val="28"/>
        </w:rPr>
        <w:t> 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>усвоить</w:t>
      </w:r>
      <w:r w:rsidRPr="0016777F">
        <w:rPr>
          <w:rFonts w:ascii="Times New Roman" w:hAnsi="Times New Roman" w:cs="Times New Roman"/>
          <w:bCs/>
          <w:sz w:val="28"/>
          <w:szCs w:val="28"/>
        </w:rPr>
        <w:t> названия</w:t>
      </w:r>
      <w:r w:rsidRPr="0016777F">
        <w:rPr>
          <w:rFonts w:ascii="Times New Roman" w:hAnsi="Times New Roman" w:cs="Times New Roman"/>
          <w:bCs/>
          <w:sz w:val="28"/>
          <w:szCs w:val="28"/>
        </w:rPr>
        <w:t xml:space="preserve"> весенних месяцев, основные признаки весны; установление </w:t>
      </w:r>
      <w:proofErr w:type="spellStart"/>
      <w:r w:rsidRPr="0016777F">
        <w:rPr>
          <w:rFonts w:ascii="Times New Roman" w:hAnsi="Times New Roman" w:cs="Times New Roman"/>
          <w:bCs/>
          <w:sz w:val="28"/>
          <w:szCs w:val="28"/>
        </w:rPr>
        <w:t>причинно</w:t>
      </w:r>
      <w:proofErr w:type="spellEnd"/>
      <w:r w:rsidRPr="0016777F">
        <w:rPr>
          <w:rFonts w:ascii="Times New Roman" w:hAnsi="Times New Roman" w:cs="Times New Roman"/>
          <w:bCs/>
          <w:sz w:val="28"/>
          <w:szCs w:val="28"/>
        </w:rPr>
        <w:t xml:space="preserve"> -следственных связей (почему снег тает, почему бегут ручьи, почему появились листочки, почему появились насекомые, почему прилетают птицы); пробуждение животных от зимней спячки и появление детенышей.</w:t>
      </w:r>
    </w:p>
    <w:p w14:paraId="780304CD" w14:textId="219C1A36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4A3614F3" wp14:editId="4C8EE961">
            <wp:extent cx="5697855" cy="9251950"/>
            <wp:effectExtent l="0" t="0" r="0" b="6350"/>
            <wp:docPr id="26" name="Рисунок 26" descr="задание с сайта stranamam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дание с сайта stranamam.r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B6CE2" w14:textId="49C3D298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17CE77EF" wp14:editId="5078EA5D">
            <wp:extent cx="5940425" cy="4416425"/>
            <wp:effectExtent l="0" t="0" r="3175" b="3175"/>
            <wp:docPr id="25" name="Рисунок 25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D11FD" w14:textId="79A371B0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66DBD481" wp14:editId="6F85C354">
            <wp:extent cx="5940425" cy="4326890"/>
            <wp:effectExtent l="0" t="0" r="3175" b="0"/>
            <wp:docPr id="24" name="Рисунок 24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7E25D" w14:textId="2DBD1FC0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1A743A0C" wp14:editId="6328C291">
            <wp:extent cx="5940425" cy="4391025"/>
            <wp:effectExtent l="0" t="0" r="3175" b="9525"/>
            <wp:docPr id="23" name="Рисунок 23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3E040" w14:textId="08DC0E58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77E3A863" wp14:editId="3C7C552A">
            <wp:extent cx="5940425" cy="4393565"/>
            <wp:effectExtent l="0" t="0" r="3175" b="6985"/>
            <wp:docPr id="22" name="Рисунок 22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EE89E" w14:textId="202F4D0F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73BFC97C" wp14:editId="4235ACB4">
            <wp:extent cx="5940425" cy="3714115"/>
            <wp:effectExtent l="0" t="0" r="3175" b="635"/>
            <wp:docPr id="21" name="Рисунок 21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3D15F" w14:textId="77777777" w:rsid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7EC86C" w14:textId="752F1274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16777F">
        <w:rPr>
          <w:rFonts w:ascii="Times New Roman" w:hAnsi="Times New Roman" w:cs="Times New Roman"/>
          <w:bCs/>
          <w:sz w:val="28"/>
          <w:szCs w:val="28"/>
        </w:rPr>
        <w:t>Упражнение "Посчитай"</w:t>
      </w:r>
    </w:p>
    <w:p w14:paraId="16DB949A" w14:textId="043351EF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1FA18D10" wp14:editId="66CDE767">
            <wp:extent cx="5867400" cy="4314825"/>
            <wp:effectExtent l="0" t="0" r="0" b="9525"/>
            <wp:docPr id="20" name="Рисунок 20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6D57" w14:textId="78D5C25B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13AD71C3" wp14:editId="01DD297B">
            <wp:extent cx="5940425" cy="3896995"/>
            <wp:effectExtent l="0" t="0" r="3175" b="8255"/>
            <wp:docPr id="19" name="Рисунок 19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777F">
        <w:rPr>
          <w:rFonts w:ascii="Times New Roman" w:hAnsi="Times New Roman" w:cs="Times New Roman"/>
          <w:bCs/>
          <w:sz w:val="28"/>
          <w:szCs w:val="28"/>
        </w:rPr>
        <w:t xml:space="preserve"> Разучите с ребёнком стихотворение Ирины </w:t>
      </w:r>
      <w:proofErr w:type="spellStart"/>
      <w:r w:rsidRPr="0016777F">
        <w:rPr>
          <w:rFonts w:ascii="Times New Roman" w:hAnsi="Times New Roman" w:cs="Times New Roman"/>
          <w:bCs/>
          <w:sz w:val="28"/>
          <w:szCs w:val="28"/>
        </w:rPr>
        <w:t>Токмаковой</w:t>
      </w:r>
      <w:proofErr w:type="spellEnd"/>
      <w:r w:rsidRPr="0016777F">
        <w:rPr>
          <w:rFonts w:ascii="Times New Roman" w:hAnsi="Times New Roman" w:cs="Times New Roman"/>
          <w:bCs/>
          <w:sz w:val="28"/>
          <w:szCs w:val="28"/>
        </w:rPr>
        <w:t xml:space="preserve"> "Весна"</w:t>
      </w:r>
    </w:p>
    <w:p w14:paraId="5C307BEB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>К нам весна шагает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Быстрыми шагами,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И сугробы тают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Под её ногами.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Чёрные проталины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На полях видны.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Видно очень тёплые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Ноги у весны.</w:t>
      </w:r>
    </w:p>
    <w:p w14:paraId="4B0EDF74" w14:textId="19B413EF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 xml:space="preserve">Составить рассказ о весне по </w:t>
      </w:r>
      <w:proofErr w:type="spellStart"/>
      <w:r w:rsidRPr="0016777F">
        <w:rPr>
          <w:rFonts w:ascii="Times New Roman" w:hAnsi="Times New Roman" w:cs="Times New Roman"/>
          <w:bCs/>
          <w:sz w:val="28"/>
          <w:szCs w:val="28"/>
        </w:rPr>
        <w:t>мнемотаблице</w:t>
      </w:r>
      <w:proofErr w:type="spellEnd"/>
      <w:r w:rsidRPr="0016777F">
        <w:rPr>
          <w:rFonts w:ascii="Times New Roman" w:hAnsi="Times New Roman" w:cs="Times New Roman"/>
          <w:bCs/>
          <w:sz w:val="28"/>
          <w:szCs w:val="28"/>
        </w:rPr>
        <w:t xml:space="preserve"> (таблица помогает составить связный рассказ):</w:t>
      </w:r>
    </w:p>
    <w:p w14:paraId="149F535D" w14:textId="2109A92A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7FF1FC3C" wp14:editId="6295A141">
            <wp:extent cx="3564864" cy="2673553"/>
            <wp:effectExtent l="0" t="0" r="0" b="0"/>
            <wp:docPr id="18" name="Рисунок 18" descr="материал с сайта 900igr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атериал с сайта 900igr.ne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843" cy="271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1D136" w14:textId="3024A7A0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lastRenderedPageBreak/>
        <w:t>Выучить пословицу о весне:</w:t>
      </w:r>
    </w:p>
    <w:p w14:paraId="5473C5A7" w14:textId="7B581084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>Март с водой, апрель с травой, май с цветами.</w:t>
      </w:r>
    </w:p>
    <w:p w14:paraId="60B920AB" w14:textId="106285AE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0166850F" wp14:editId="0AAB7E7D">
            <wp:simplePos x="0" y="0"/>
            <wp:positionH relativeFrom="column">
              <wp:posOffset>1348740</wp:posOffset>
            </wp:positionH>
            <wp:positionV relativeFrom="paragraph">
              <wp:posOffset>135890</wp:posOffset>
            </wp:positionV>
            <wp:extent cx="3241718" cy="4288790"/>
            <wp:effectExtent l="0" t="0" r="0" b="0"/>
            <wp:wrapNone/>
            <wp:docPr id="1" name="Рисунок 1" descr="задание с сайта nfouro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адание с сайта nfourok.ru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718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28AFB" w14:textId="3FD603F4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E33EC" w14:textId="522DCBCD" w:rsidR="003F4BCA" w:rsidRPr="003B4696" w:rsidRDefault="003F4BCA" w:rsidP="003F4B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3F4BCA" w:rsidRPr="003B4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52FFB"/>
    <w:multiLevelType w:val="hybridMultilevel"/>
    <w:tmpl w:val="1206C348"/>
    <w:lvl w:ilvl="0" w:tplc="EE5AAED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BCA"/>
    <w:rsid w:val="000A3413"/>
    <w:rsid w:val="0016777F"/>
    <w:rsid w:val="003B4696"/>
    <w:rsid w:val="003F4BCA"/>
    <w:rsid w:val="005D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7194"/>
  <w15:docId w15:val="{24652215-BBCE-4C4F-B96F-6611056B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B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59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6638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6624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844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86524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50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594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153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9884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92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18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9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9852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7391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9627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4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4510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1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7618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3239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80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675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3355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6895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4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5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0139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9194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55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42083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498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753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80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454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707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9721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47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0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2006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4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1204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3090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5172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8700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4057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3486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14881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955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725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2</cp:revision>
  <cp:lastPrinted>2018-03-04T16:50:00Z</cp:lastPrinted>
  <dcterms:created xsi:type="dcterms:W3CDTF">2018-03-04T16:24:00Z</dcterms:created>
  <dcterms:modified xsi:type="dcterms:W3CDTF">2022-03-03T06:08:00Z</dcterms:modified>
</cp:coreProperties>
</file>